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91E14" w14:textId="7E8325AA" w:rsidR="000065CD" w:rsidRPr="00674B07" w:rsidRDefault="000065CD" w:rsidP="000065CD">
      <w:pPr>
        <w:spacing w:after="200" w:line="276" w:lineRule="auto"/>
        <w:ind w:left="-1134"/>
        <w:jc w:val="center"/>
        <w:rPr>
          <w:rFonts w:ascii="Times New Roman" w:eastAsiaTheme="minorEastAsia" w:hAnsi="Times New Roman" w:cs="Times New Roman"/>
          <w:b/>
          <w:sz w:val="24"/>
          <w:szCs w:val="24"/>
          <w:lang w:eastAsia="lv-LV"/>
        </w:rPr>
      </w:pPr>
      <w:bookmarkStart w:id="0" w:name="_GoBack"/>
      <w:bookmarkEnd w:id="0"/>
      <w:r w:rsidRPr="00674B07">
        <w:rPr>
          <w:rFonts w:ascii="Times New Roman" w:eastAsiaTheme="minorEastAsia" w:hAnsi="Times New Roman" w:cs="Times New Roman"/>
          <w:bCs/>
          <w:noProof/>
          <w:sz w:val="24"/>
          <w:szCs w:val="24"/>
          <w:lang w:eastAsia="lv-LV"/>
        </w:rPr>
        <w:drawing>
          <wp:anchor distT="0" distB="0" distL="114300" distR="114300" simplePos="0" relativeHeight="251659264" behindDoc="0" locked="0" layoutInCell="1" allowOverlap="1" wp14:anchorId="2D852E86" wp14:editId="2ECB072D">
            <wp:simplePos x="0" y="0"/>
            <wp:positionH relativeFrom="margin">
              <wp:posOffset>1200150</wp:posOffset>
            </wp:positionH>
            <wp:positionV relativeFrom="paragraph">
              <wp:posOffset>19685</wp:posOffset>
            </wp:positionV>
            <wp:extent cx="375313" cy="396234"/>
            <wp:effectExtent l="0" t="0" r="5715" b="444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n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313" cy="396234"/>
                    </a:xfrm>
                    <a:prstGeom prst="rect">
                      <a:avLst/>
                    </a:prstGeom>
                  </pic:spPr>
                </pic:pic>
              </a:graphicData>
            </a:graphic>
            <wp14:sizeRelH relativeFrom="margin">
              <wp14:pctWidth>0</wp14:pctWidth>
            </wp14:sizeRelH>
            <wp14:sizeRelV relativeFrom="margin">
              <wp14:pctHeight>0</wp14:pctHeight>
            </wp14:sizeRelV>
          </wp:anchor>
        </w:drawing>
      </w:r>
      <w:r w:rsidRPr="00674B07">
        <w:rPr>
          <w:rFonts w:ascii="Times New Roman" w:eastAsiaTheme="minorEastAsia" w:hAnsi="Times New Roman" w:cs="Times New Roman"/>
          <w:b/>
          <w:noProof/>
          <w:sz w:val="24"/>
          <w:szCs w:val="24"/>
          <w:lang w:eastAsia="lv-LV"/>
        </w:rPr>
        <w:drawing>
          <wp:inline distT="0" distB="0" distL="0" distR="0" wp14:anchorId="1B9363EE" wp14:editId="6089E46A">
            <wp:extent cx="723900" cy="506963"/>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453" cy="517155"/>
                    </a:xfrm>
                    <a:prstGeom prst="rect">
                      <a:avLst/>
                    </a:prstGeom>
                    <a:noFill/>
                  </pic:spPr>
                </pic:pic>
              </a:graphicData>
            </a:graphic>
          </wp:inline>
        </w:drawing>
      </w:r>
      <w:r w:rsidRPr="00674B07">
        <w:rPr>
          <w:rFonts w:ascii="Times New Roman" w:eastAsiaTheme="minorEastAsia" w:hAnsi="Times New Roman" w:cs="Times New Roman"/>
          <w:bCs/>
          <w:noProof/>
          <w:sz w:val="24"/>
          <w:szCs w:val="24"/>
          <w:lang w:eastAsia="lv-LV"/>
        </w:rPr>
        <w:drawing>
          <wp:anchor distT="0" distB="0" distL="114300" distR="114300" simplePos="0" relativeHeight="251661312" behindDoc="0" locked="0" layoutInCell="1" allowOverlap="1" wp14:anchorId="564AA44E" wp14:editId="459B8717">
            <wp:simplePos x="0" y="0"/>
            <wp:positionH relativeFrom="margin">
              <wp:posOffset>3952875</wp:posOffset>
            </wp:positionH>
            <wp:positionV relativeFrom="paragraph">
              <wp:posOffset>-21590</wp:posOffset>
            </wp:positionV>
            <wp:extent cx="423081" cy="423081"/>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r_logo_318d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081" cy="423081"/>
                    </a:xfrm>
                    <a:prstGeom prst="rect">
                      <a:avLst/>
                    </a:prstGeom>
                  </pic:spPr>
                </pic:pic>
              </a:graphicData>
            </a:graphic>
            <wp14:sizeRelH relativeFrom="margin">
              <wp14:pctWidth>0</wp14:pctWidth>
            </wp14:sizeRelH>
            <wp14:sizeRelV relativeFrom="margin">
              <wp14:pctHeight>0</wp14:pctHeight>
            </wp14:sizeRelV>
          </wp:anchor>
        </w:drawing>
      </w:r>
      <w:r w:rsidRPr="00674B07">
        <w:rPr>
          <w:rFonts w:ascii="Times New Roman" w:eastAsiaTheme="minorEastAsia" w:hAnsi="Times New Roman" w:cs="Times New Roman"/>
          <w:bCs/>
          <w:noProof/>
          <w:sz w:val="24"/>
          <w:szCs w:val="24"/>
          <w:lang w:eastAsia="lv-LV"/>
        </w:rPr>
        <w:drawing>
          <wp:anchor distT="0" distB="0" distL="114300" distR="114300" simplePos="0" relativeHeight="251660288" behindDoc="0" locked="0" layoutInCell="1" allowOverlap="1" wp14:anchorId="52C1BC88" wp14:editId="32AD7BC0">
            <wp:simplePos x="0" y="0"/>
            <wp:positionH relativeFrom="margin">
              <wp:posOffset>2488565</wp:posOffset>
            </wp:positionH>
            <wp:positionV relativeFrom="paragraph">
              <wp:posOffset>97155</wp:posOffset>
            </wp:positionV>
            <wp:extent cx="1272574" cy="264463"/>
            <wp:effectExtent l="0" t="0" r="3810" b="254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la_logo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574" cy="264463"/>
                    </a:xfrm>
                    <a:prstGeom prst="rect">
                      <a:avLst/>
                    </a:prstGeom>
                  </pic:spPr>
                </pic:pic>
              </a:graphicData>
            </a:graphic>
            <wp14:sizeRelH relativeFrom="margin">
              <wp14:pctWidth>0</wp14:pctWidth>
            </wp14:sizeRelH>
            <wp14:sizeRelV relativeFrom="margin">
              <wp14:pctHeight>0</wp14:pctHeight>
            </wp14:sizeRelV>
          </wp:anchor>
        </w:drawing>
      </w:r>
      <w:r w:rsidRPr="00674B07">
        <w:rPr>
          <w:rFonts w:ascii="Times New Roman" w:eastAsiaTheme="minorEastAsia" w:hAnsi="Times New Roman" w:cs="Times New Roman"/>
          <w:b/>
          <w:sz w:val="24"/>
          <w:szCs w:val="24"/>
          <w:lang w:eastAsia="lv-LV"/>
        </w:rPr>
        <w:t xml:space="preserve">           </w:t>
      </w:r>
      <w:r w:rsidRPr="00674B07">
        <w:rPr>
          <w:rFonts w:ascii="Times New Roman" w:eastAsiaTheme="minorEastAsia" w:hAnsi="Times New Roman" w:cs="Times New Roman"/>
          <w:b/>
          <w:sz w:val="24"/>
          <w:szCs w:val="24"/>
          <w:lang w:eastAsia="lv-LV"/>
        </w:rPr>
        <w:tab/>
      </w:r>
    </w:p>
    <w:p w14:paraId="4FE27C93" w14:textId="3DE4D50F" w:rsidR="000065CD" w:rsidRPr="00674B07" w:rsidRDefault="000065CD" w:rsidP="000065CD">
      <w:pPr>
        <w:spacing w:after="200" w:line="276" w:lineRule="auto"/>
        <w:ind w:left="-1134" w:firstLine="1134"/>
        <w:jc w:val="center"/>
        <w:rPr>
          <w:rFonts w:ascii="Times New Roman" w:eastAsiaTheme="minorEastAsia" w:hAnsi="Times New Roman" w:cs="Times New Roman"/>
          <w:b/>
          <w:sz w:val="24"/>
          <w:szCs w:val="24"/>
          <w:lang w:eastAsia="lv-LV"/>
        </w:rPr>
      </w:pPr>
      <w:r w:rsidRPr="00674B07">
        <w:rPr>
          <w:rFonts w:ascii="Times New Roman" w:eastAsiaTheme="minorEastAsia" w:hAnsi="Times New Roman" w:cs="Times New Roman"/>
          <w:bCs/>
          <w:sz w:val="24"/>
          <w:szCs w:val="24"/>
          <w:lang w:eastAsia="lv-LV"/>
        </w:rPr>
        <w:t>Atbalsta Zemkopības ministrija un Lauku atbalsta dienests</w:t>
      </w:r>
    </w:p>
    <w:p w14:paraId="6F879B41" w14:textId="77777777" w:rsidR="000065CD" w:rsidRPr="00674B07" w:rsidRDefault="000065CD" w:rsidP="000065CD">
      <w:pPr>
        <w:spacing w:after="0" w:line="240" w:lineRule="auto"/>
        <w:jc w:val="center"/>
        <w:rPr>
          <w:rFonts w:ascii="Times New Roman" w:eastAsiaTheme="minorEastAsia" w:hAnsi="Times New Roman" w:cs="Times New Roman"/>
          <w:b/>
          <w:sz w:val="24"/>
          <w:szCs w:val="24"/>
          <w:lang w:eastAsia="lv-LV"/>
        </w:rPr>
      </w:pPr>
    </w:p>
    <w:p w14:paraId="3ED1EC7E" w14:textId="0848E50B" w:rsidR="000065CD" w:rsidRPr="00674B07" w:rsidRDefault="000065CD" w:rsidP="000065CD">
      <w:pPr>
        <w:spacing w:after="0" w:line="240" w:lineRule="auto"/>
        <w:jc w:val="center"/>
        <w:rPr>
          <w:rFonts w:ascii="Times New Roman" w:eastAsiaTheme="minorEastAsia" w:hAnsi="Times New Roman" w:cs="Times New Roman"/>
          <w:b/>
          <w:sz w:val="24"/>
          <w:szCs w:val="24"/>
          <w:lang w:eastAsia="lv-LV"/>
        </w:rPr>
      </w:pPr>
      <w:r w:rsidRPr="00674B07">
        <w:rPr>
          <w:rFonts w:ascii="Times New Roman" w:eastAsiaTheme="minorEastAsia" w:hAnsi="Times New Roman" w:cs="Times New Roman"/>
          <w:b/>
          <w:sz w:val="24"/>
          <w:szCs w:val="24"/>
          <w:lang w:eastAsia="lv-LV"/>
        </w:rPr>
        <w:t xml:space="preserve">Paziņojums par projektu iesniegumu pieņemšanu “Sabiedrības virzītās vietējās attīstības </w:t>
      </w:r>
    </w:p>
    <w:p w14:paraId="166A767E" w14:textId="4F52E91B" w:rsidR="000065CD" w:rsidRPr="00674B07" w:rsidRDefault="000065CD" w:rsidP="000065CD">
      <w:pPr>
        <w:spacing w:after="0" w:line="240" w:lineRule="auto"/>
        <w:jc w:val="center"/>
        <w:rPr>
          <w:rFonts w:ascii="Times New Roman" w:eastAsiaTheme="minorEastAsia" w:hAnsi="Times New Roman" w:cs="Times New Roman"/>
          <w:b/>
          <w:sz w:val="24"/>
          <w:szCs w:val="24"/>
          <w:lang w:eastAsia="lv-LV"/>
        </w:rPr>
      </w:pPr>
      <w:r w:rsidRPr="00674B07">
        <w:rPr>
          <w:rFonts w:ascii="Times New Roman" w:eastAsiaTheme="minorEastAsia" w:hAnsi="Times New Roman" w:cs="Times New Roman"/>
          <w:b/>
          <w:sz w:val="24"/>
          <w:szCs w:val="24"/>
          <w:lang w:eastAsia="lv-LV"/>
        </w:rPr>
        <w:t>stratēģijas 2014.-2020.</w:t>
      </w:r>
      <w:r w:rsidR="00674B07" w:rsidRPr="00674B07">
        <w:rPr>
          <w:rFonts w:ascii="Times New Roman" w:eastAsiaTheme="minorEastAsia" w:hAnsi="Times New Roman" w:cs="Times New Roman"/>
          <w:b/>
          <w:sz w:val="24"/>
          <w:szCs w:val="24"/>
          <w:lang w:eastAsia="lv-LV"/>
        </w:rPr>
        <w:t xml:space="preserve"> </w:t>
      </w:r>
      <w:r w:rsidRPr="00674B07">
        <w:rPr>
          <w:rFonts w:ascii="Times New Roman" w:eastAsiaTheme="minorEastAsia" w:hAnsi="Times New Roman" w:cs="Times New Roman"/>
          <w:b/>
          <w:sz w:val="24"/>
          <w:szCs w:val="24"/>
          <w:lang w:eastAsia="lv-LV"/>
        </w:rPr>
        <w:t>gadam” īstenošanai</w:t>
      </w:r>
    </w:p>
    <w:p w14:paraId="0D5075A6" w14:textId="77777777" w:rsidR="000065CD" w:rsidRPr="00674B07" w:rsidRDefault="000065CD" w:rsidP="000065CD">
      <w:pPr>
        <w:numPr>
          <w:ilvl w:val="0"/>
          <w:numId w:val="2"/>
        </w:numPr>
        <w:shd w:val="clear" w:color="auto" w:fill="FFFFFF"/>
        <w:spacing w:before="94" w:after="0" w:line="240" w:lineRule="auto"/>
        <w:ind w:left="284" w:hanging="295"/>
        <w:jc w:val="both"/>
        <w:outlineLvl w:val="0"/>
        <w:rPr>
          <w:rFonts w:ascii="Times New Roman" w:eastAsia="Times New Roman" w:hAnsi="Times New Roman" w:cs="Times New Roman"/>
          <w:b/>
          <w:bCs/>
          <w:kern w:val="36"/>
          <w:sz w:val="24"/>
          <w:szCs w:val="24"/>
          <w:lang w:eastAsia="lv-LV"/>
        </w:rPr>
      </w:pPr>
      <w:r w:rsidRPr="00674B07">
        <w:rPr>
          <w:rFonts w:ascii="Times New Roman" w:eastAsia="Times New Roman" w:hAnsi="Times New Roman" w:cs="Times New Roman"/>
          <w:b/>
          <w:bCs/>
          <w:kern w:val="36"/>
          <w:sz w:val="24"/>
          <w:szCs w:val="24"/>
          <w:lang w:eastAsia="lv-LV"/>
        </w:rPr>
        <w:t>Vispārīga informācija</w:t>
      </w:r>
    </w:p>
    <w:p w14:paraId="62BE2BC8" w14:textId="77777777" w:rsidR="000065CD" w:rsidRPr="00674B07" w:rsidRDefault="000065CD" w:rsidP="000065CD">
      <w:pPr>
        <w:shd w:val="clear" w:color="auto" w:fill="FFFFFF"/>
        <w:spacing w:before="94" w:after="0" w:line="240" w:lineRule="auto"/>
        <w:jc w:val="both"/>
        <w:outlineLvl w:val="0"/>
        <w:rPr>
          <w:rFonts w:ascii="Times New Roman" w:eastAsia="Times New Roman" w:hAnsi="Times New Roman" w:cs="Times New Roman"/>
          <w:bCs/>
          <w:kern w:val="36"/>
          <w:sz w:val="24"/>
          <w:szCs w:val="24"/>
          <w:lang w:eastAsia="lv-LV"/>
        </w:rPr>
      </w:pPr>
    </w:p>
    <w:p w14:paraId="34A286A0" w14:textId="3B7B1FC1" w:rsidR="000065CD" w:rsidRPr="00674B07" w:rsidRDefault="000065CD" w:rsidP="000065CD">
      <w:pPr>
        <w:shd w:val="clear" w:color="auto" w:fill="FFFFFF"/>
        <w:spacing w:before="94" w:after="0" w:line="240" w:lineRule="auto"/>
        <w:jc w:val="both"/>
        <w:outlineLvl w:val="0"/>
        <w:rPr>
          <w:rFonts w:ascii="Times New Roman" w:eastAsia="Times New Roman" w:hAnsi="Times New Roman" w:cs="Times New Roman"/>
          <w:bCs/>
          <w:kern w:val="36"/>
          <w:sz w:val="24"/>
          <w:szCs w:val="24"/>
          <w:lang w:eastAsia="lv-LV"/>
        </w:rPr>
      </w:pPr>
      <w:r w:rsidRPr="00674B07">
        <w:rPr>
          <w:rFonts w:ascii="Times New Roman" w:eastAsia="Times New Roman" w:hAnsi="Times New Roman" w:cs="Times New Roman"/>
          <w:bCs/>
          <w:kern w:val="36"/>
          <w:sz w:val="24"/>
          <w:szCs w:val="24"/>
          <w:lang w:eastAsia="lv-LV"/>
        </w:rPr>
        <w:t xml:space="preserve">Biedrība “Liepājas rajona partnerība” izsludina atklāta konkursa projektu iesniegumu pieņemšanas </w:t>
      </w:r>
      <w:r w:rsidR="00E31B4A" w:rsidRPr="00674B07">
        <w:rPr>
          <w:rFonts w:ascii="Times New Roman" w:eastAsia="Times New Roman" w:hAnsi="Times New Roman" w:cs="Times New Roman"/>
          <w:bCs/>
          <w:kern w:val="36"/>
          <w:sz w:val="24"/>
          <w:szCs w:val="24"/>
          <w:lang w:eastAsia="lv-LV"/>
        </w:rPr>
        <w:t>9</w:t>
      </w:r>
      <w:r w:rsidRPr="00674B07">
        <w:rPr>
          <w:rFonts w:ascii="Times New Roman" w:eastAsia="Times New Roman" w:hAnsi="Times New Roman" w:cs="Times New Roman"/>
          <w:bCs/>
          <w:kern w:val="36"/>
          <w:sz w:val="24"/>
          <w:szCs w:val="24"/>
          <w:lang w:eastAsia="lv-LV"/>
        </w:rPr>
        <w:t xml:space="preserve">.kārtu Eiropas Lauksaimniecības fonda lauku attīstībai Lauku attīstības programmas 2014.- 2020.gadam pasākuma „Atbalsts LEADER vietējai attīstībai” ietvaros. </w:t>
      </w:r>
    </w:p>
    <w:p w14:paraId="5A138256" w14:textId="7B859931" w:rsidR="000065CD" w:rsidRPr="00674B07" w:rsidRDefault="000065CD" w:rsidP="000065CD">
      <w:pPr>
        <w:spacing w:after="0" w:line="240" w:lineRule="auto"/>
        <w:jc w:val="both"/>
        <w:rPr>
          <w:rFonts w:ascii="Times New Roman" w:eastAsiaTheme="minorEastAsia" w:hAnsi="Times New Roman" w:cs="Times New Roman"/>
          <w:b/>
          <w:sz w:val="24"/>
          <w:szCs w:val="24"/>
          <w:lang w:eastAsia="lv-LV"/>
        </w:rPr>
      </w:pPr>
      <w:r w:rsidRPr="00674B07">
        <w:rPr>
          <w:rFonts w:ascii="Times New Roman" w:eastAsiaTheme="minorEastAsia" w:hAnsi="Times New Roman" w:cs="Times New Roman"/>
          <w:sz w:val="24"/>
          <w:szCs w:val="24"/>
          <w:lang w:eastAsia="lv-LV"/>
        </w:rPr>
        <w:t xml:space="preserve">Projektu iesniegumu pieņemšana notiks no </w:t>
      </w:r>
      <w:r w:rsidRPr="00674B07">
        <w:rPr>
          <w:rFonts w:ascii="Times New Roman" w:eastAsiaTheme="minorEastAsia" w:hAnsi="Times New Roman" w:cs="Times New Roman"/>
          <w:b/>
          <w:sz w:val="24"/>
          <w:szCs w:val="24"/>
          <w:u w:val="single"/>
          <w:lang w:eastAsia="lv-LV"/>
        </w:rPr>
        <w:t>2021.</w:t>
      </w:r>
      <w:r w:rsidR="00674B07" w:rsidRPr="00674B07">
        <w:rPr>
          <w:rFonts w:ascii="Times New Roman" w:eastAsiaTheme="minorEastAsia" w:hAnsi="Times New Roman" w:cs="Times New Roman"/>
          <w:b/>
          <w:sz w:val="24"/>
          <w:szCs w:val="24"/>
          <w:u w:val="single"/>
          <w:lang w:eastAsia="lv-LV"/>
        </w:rPr>
        <w:t xml:space="preserve"> </w:t>
      </w:r>
      <w:r w:rsidRPr="00674B07">
        <w:rPr>
          <w:rFonts w:ascii="Times New Roman" w:eastAsiaTheme="minorEastAsia" w:hAnsi="Times New Roman" w:cs="Times New Roman"/>
          <w:b/>
          <w:sz w:val="24"/>
          <w:szCs w:val="24"/>
          <w:u w:val="single"/>
          <w:lang w:eastAsia="lv-LV"/>
        </w:rPr>
        <w:t xml:space="preserve">gada </w:t>
      </w:r>
      <w:r w:rsidRPr="00674B07">
        <w:rPr>
          <w:rFonts w:ascii="Times New Roman" w:eastAsiaTheme="minorEastAsia" w:hAnsi="Times New Roman" w:cs="Times New Roman"/>
          <w:b/>
          <w:color w:val="000000" w:themeColor="text1"/>
          <w:sz w:val="24"/>
          <w:szCs w:val="24"/>
          <w:u w:val="single"/>
          <w:lang w:eastAsia="lv-LV"/>
        </w:rPr>
        <w:t>8.</w:t>
      </w:r>
      <w:r w:rsidR="00674B07" w:rsidRPr="00674B07">
        <w:rPr>
          <w:rFonts w:ascii="Times New Roman" w:eastAsiaTheme="minorEastAsia" w:hAnsi="Times New Roman" w:cs="Times New Roman"/>
          <w:b/>
          <w:color w:val="000000" w:themeColor="text1"/>
          <w:sz w:val="24"/>
          <w:szCs w:val="24"/>
          <w:u w:val="single"/>
          <w:lang w:eastAsia="lv-LV"/>
        </w:rPr>
        <w:t xml:space="preserve"> </w:t>
      </w:r>
      <w:r w:rsidRPr="00674B07">
        <w:rPr>
          <w:rFonts w:ascii="Times New Roman" w:eastAsiaTheme="minorEastAsia" w:hAnsi="Times New Roman" w:cs="Times New Roman"/>
          <w:b/>
          <w:color w:val="000000" w:themeColor="text1"/>
          <w:sz w:val="24"/>
          <w:szCs w:val="24"/>
          <w:u w:val="single"/>
          <w:lang w:eastAsia="lv-LV"/>
        </w:rPr>
        <w:t>novembra līdz 8.</w:t>
      </w:r>
      <w:r w:rsidR="00674B07" w:rsidRPr="00674B07">
        <w:rPr>
          <w:rFonts w:ascii="Times New Roman" w:eastAsiaTheme="minorEastAsia" w:hAnsi="Times New Roman" w:cs="Times New Roman"/>
          <w:b/>
          <w:color w:val="000000" w:themeColor="text1"/>
          <w:sz w:val="24"/>
          <w:szCs w:val="24"/>
          <w:u w:val="single"/>
          <w:lang w:eastAsia="lv-LV"/>
        </w:rPr>
        <w:t xml:space="preserve"> </w:t>
      </w:r>
      <w:r w:rsidRPr="00674B07">
        <w:rPr>
          <w:rFonts w:ascii="Times New Roman" w:eastAsiaTheme="minorEastAsia" w:hAnsi="Times New Roman" w:cs="Times New Roman"/>
          <w:b/>
          <w:color w:val="000000" w:themeColor="text1"/>
          <w:sz w:val="24"/>
          <w:szCs w:val="24"/>
          <w:u w:val="single"/>
          <w:lang w:eastAsia="lv-LV"/>
        </w:rPr>
        <w:t>decembrim</w:t>
      </w:r>
      <w:r w:rsidRPr="00674B07">
        <w:rPr>
          <w:rFonts w:ascii="Times New Roman" w:eastAsiaTheme="minorEastAsia" w:hAnsi="Times New Roman" w:cs="Times New Roman"/>
          <w:b/>
          <w:sz w:val="24"/>
          <w:szCs w:val="24"/>
          <w:u w:val="single"/>
          <w:lang w:eastAsia="lv-LV"/>
        </w:rPr>
        <w:t>.</w:t>
      </w:r>
    </w:p>
    <w:p w14:paraId="397C11C2" w14:textId="3AC597D6" w:rsidR="000065CD" w:rsidRPr="00674B07" w:rsidRDefault="00E31B4A" w:rsidP="000065CD">
      <w:pPr>
        <w:spacing w:after="0" w:line="240" w:lineRule="auto"/>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b/>
          <w:sz w:val="24"/>
          <w:szCs w:val="24"/>
          <w:lang w:eastAsia="lv-LV"/>
        </w:rPr>
        <w:t>9</w:t>
      </w:r>
      <w:r w:rsidR="000065CD" w:rsidRPr="00674B07">
        <w:rPr>
          <w:rFonts w:ascii="Times New Roman" w:eastAsiaTheme="minorEastAsia" w:hAnsi="Times New Roman" w:cs="Times New Roman"/>
          <w:b/>
          <w:sz w:val="24"/>
          <w:szCs w:val="24"/>
          <w:lang w:eastAsia="lv-LV"/>
        </w:rPr>
        <w:t>.</w:t>
      </w:r>
      <w:r w:rsidR="00674B07" w:rsidRPr="00674B07">
        <w:rPr>
          <w:rFonts w:ascii="Times New Roman" w:eastAsiaTheme="minorEastAsia" w:hAnsi="Times New Roman" w:cs="Times New Roman"/>
          <w:b/>
          <w:sz w:val="24"/>
          <w:szCs w:val="24"/>
          <w:lang w:eastAsia="lv-LV"/>
        </w:rPr>
        <w:t xml:space="preserve"> </w:t>
      </w:r>
      <w:r w:rsidR="000065CD" w:rsidRPr="00674B07">
        <w:rPr>
          <w:rFonts w:ascii="Times New Roman" w:eastAsiaTheme="minorEastAsia" w:hAnsi="Times New Roman" w:cs="Times New Roman"/>
          <w:b/>
          <w:sz w:val="24"/>
          <w:szCs w:val="24"/>
          <w:lang w:eastAsia="lv-LV"/>
        </w:rPr>
        <w:t>kārtā</w:t>
      </w:r>
      <w:r w:rsidR="000065CD" w:rsidRPr="00674B07">
        <w:rPr>
          <w:rFonts w:ascii="Times New Roman" w:eastAsiaTheme="minorEastAsia" w:hAnsi="Times New Roman" w:cs="Times New Roman"/>
          <w:sz w:val="24"/>
          <w:szCs w:val="24"/>
          <w:lang w:eastAsia="lv-LV"/>
        </w:rPr>
        <w:t xml:space="preserve"> pieejamais publiskais finansējums:</w:t>
      </w:r>
    </w:p>
    <w:p w14:paraId="67C20442" w14:textId="77777777" w:rsidR="000065CD" w:rsidRPr="00674B07" w:rsidRDefault="000065CD" w:rsidP="000065CD">
      <w:pPr>
        <w:spacing w:after="0" w:line="240" w:lineRule="auto"/>
        <w:jc w:val="both"/>
        <w:rPr>
          <w:rFonts w:ascii="Times New Roman" w:eastAsiaTheme="minorEastAsia" w:hAnsi="Times New Roman" w:cs="Times New Roman"/>
          <w:b/>
          <w:sz w:val="24"/>
          <w:szCs w:val="24"/>
          <w:lang w:eastAsia="lv-LV"/>
        </w:rPr>
      </w:pPr>
      <w:r w:rsidRPr="00674B07">
        <w:rPr>
          <w:rFonts w:ascii="Times New Roman" w:eastAsiaTheme="minorEastAsia" w:hAnsi="Times New Roman" w:cs="Times New Roman"/>
          <w:b/>
          <w:sz w:val="24"/>
          <w:szCs w:val="24"/>
          <w:lang w:eastAsia="lv-LV"/>
        </w:rPr>
        <w:t>M1/R1 - Atbalsts uzņēmējdarbībai un vietējo produktu realizācijai.</w:t>
      </w:r>
    </w:p>
    <w:p w14:paraId="192A4E71" w14:textId="77777777" w:rsidR="000065CD" w:rsidRPr="00674B07" w:rsidRDefault="000065CD" w:rsidP="000065CD">
      <w:pPr>
        <w:spacing w:after="0" w:line="240" w:lineRule="auto"/>
        <w:jc w:val="both"/>
        <w:rPr>
          <w:rFonts w:ascii="Times New Roman" w:eastAsiaTheme="minorEastAsia" w:hAnsi="Times New Roman" w:cs="Times New Roman"/>
          <w:b/>
          <w:sz w:val="24"/>
          <w:szCs w:val="24"/>
          <w:lang w:eastAsia="lv-LV"/>
        </w:rPr>
      </w:pPr>
      <w:r w:rsidRPr="00674B07">
        <w:rPr>
          <w:rFonts w:ascii="Times New Roman" w:eastAsiaTheme="minorEastAsia" w:hAnsi="Times New Roman" w:cs="Times New Roman"/>
          <w:sz w:val="24"/>
          <w:szCs w:val="24"/>
          <w:lang w:eastAsia="lv-LV"/>
        </w:rPr>
        <w:t xml:space="preserve">Eiropas Lauksaimniecības fonda lauku attīstībai ( ELFLA) finansējums </w:t>
      </w:r>
      <w:r w:rsidRPr="00674B07">
        <w:rPr>
          <w:rFonts w:ascii="Times New Roman" w:eastAsiaTheme="minorEastAsia" w:hAnsi="Times New Roman" w:cs="Times New Roman"/>
          <w:b/>
          <w:sz w:val="24"/>
          <w:szCs w:val="24"/>
          <w:lang w:eastAsia="lv-LV"/>
        </w:rPr>
        <w:t>1 006 895.94 EUR</w:t>
      </w:r>
    </w:p>
    <w:p w14:paraId="070FFF33" w14:textId="77777777" w:rsidR="000065CD" w:rsidRPr="00674B07" w:rsidRDefault="000065CD" w:rsidP="000065CD">
      <w:pPr>
        <w:spacing w:after="0" w:line="240" w:lineRule="auto"/>
        <w:contextualSpacing/>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b/>
          <w:sz w:val="24"/>
          <w:szCs w:val="24"/>
          <w:lang w:eastAsia="lv-LV"/>
        </w:rPr>
        <w:t>Projektu īstenošanas termiņš</w:t>
      </w:r>
      <w:r w:rsidRPr="00674B07">
        <w:rPr>
          <w:rFonts w:ascii="Times New Roman" w:eastAsiaTheme="minorEastAsia" w:hAnsi="Times New Roman" w:cs="Times New Roman"/>
          <w:sz w:val="24"/>
          <w:szCs w:val="24"/>
          <w:lang w:eastAsia="lv-LV"/>
        </w:rPr>
        <w:t xml:space="preserve">: </w:t>
      </w:r>
    </w:p>
    <w:p w14:paraId="0BBDF935" w14:textId="77777777" w:rsidR="000065CD" w:rsidRPr="00674B07" w:rsidRDefault="000065CD" w:rsidP="000065CD">
      <w:pPr>
        <w:numPr>
          <w:ilvl w:val="0"/>
          <w:numId w:val="1"/>
        </w:numPr>
        <w:spacing w:after="0" w:line="240" w:lineRule="auto"/>
        <w:contextualSpacing/>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sz w:val="24"/>
          <w:szCs w:val="24"/>
          <w:lang w:eastAsia="lv-LV"/>
        </w:rPr>
        <w:t>Ja tiek veikta būvniecība, teritorijas labiekārtošana – 2 gadi no Lauku atbalsta dienesta lēmuma pieņemšanas par projekta iesnieguma apstiprināšanu;</w:t>
      </w:r>
    </w:p>
    <w:p w14:paraId="120E2A24" w14:textId="77777777" w:rsidR="000065CD" w:rsidRPr="00674B07" w:rsidRDefault="000065CD" w:rsidP="000065CD">
      <w:pPr>
        <w:numPr>
          <w:ilvl w:val="0"/>
          <w:numId w:val="1"/>
        </w:numPr>
        <w:spacing w:after="0" w:line="240" w:lineRule="auto"/>
        <w:contextualSpacing/>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sz w:val="24"/>
          <w:szCs w:val="24"/>
          <w:lang w:eastAsia="lv-LV"/>
        </w:rPr>
        <w:t xml:space="preserve">Pārējiem projektiem projektu īstenošanas termiņš ir viens gads no Lauku atbalsta dienesta lēmuma pieņemšanas </w:t>
      </w:r>
    </w:p>
    <w:p w14:paraId="44737048" w14:textId="6DCAD461" w:rsidR="000065CD" w:rsidRDefault="000065CD" w:rsidP="000065CD">
      <w:pPr>
        <w:spacing w:after="0" w:line="240" w:lineRule="auto"/>
        <w:ind w:left="720"/>
        <w:contextualSpacing/>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sz w:val="24"/>
          <w:szCs w:val="24"/>
          <w:lang w:eastAsia="lv-LV"/>
        </w:rPr>
        <w:t>par projekta iesnieguma apstiprināšanu.</w:t>
      </w:r>
    </w:p>
    <w:p w14:paraId="19428487" w14:textId="77777777" w:rsidR="00B47E76" w:rsidRPr="00674B07" w:rsidRDefault="00B47E76" w:rsidP="000065CD">
      <w:pPr>
        <w:spacing w:after="0" w:line="240" w:lineRule="auto"/>
        <w:ind w:left="720"/>
        <w:contextualSpacing/>
        <w:jc w:val="both"/>
        <w:rPr>
          <w:rFonts w:ascii="Times New Roman" w:eastAsiaTheme="minorEastAsia" w:hAnsi="Times New Roman" w:cs="Times New Roman"/>
          <w:sz w:val="24"/>
          <w:szCs w:val="24"/>
          <w:lang w:eastAsia="lv-LV"/>
        </w:rPr>
      </w:pPr>
    </w:p>
    <w:p w14:paraId="1BA765C1" w14:textId="77777777" w:rsidR="000065CD" w:rsidRPr="00674B07" w:rsidRDefault="000065CD" w:rsidP="000065CD">
      <w:pPr>
        <w:spacing w:after="0" w:line="240" w:lineRule="auto"/>
        <w:jc w:val="both"/>
        <w:rPr>
          <w:rFonts w:ascii="Times New Roman" w:eastAsiaTheme="minorEastAsia" w:hAnsi="Times New Roman" w:cs="Times New Roman"/>
          <w:b/>
          <w:bCs/>
          <w:sz w:val="24"/>
          <w:szCs w:val="24"/>
          <w:lang w:eastAsia="lv-LV"/>
        </w:rPr>
      </w:pPr>
      <w:r w:rsidRPr="00674B07">
        <w:rPr>
          <w:rFonts w:ascii="Times New Roman" w:eastAsiaTheme="minorEastAsia" w:hAnsi="Times New Roman" w:cs="Times New Roman"/>
          <w:b/>
          <w:bCs/>
          <w:sz w:val="24"/>
          <w:szCs w:val="24"/>
          <w:lang w:eastAsia="lv-LV"/>
        </w:rPr>
        <w:t>Kontaktinformācija:</w:t>
      </w:r>
    </w:p>
    <w:p w14:paraId="7FF770A8" w14:textId="77777777" w:rsidR="000065CD" w:rsidRPr="00674B07" w:rsidRDefault="000065CD" w:rsidP="000065CD">
      <w:pPr>
        <w:spacing w:after="0" w:line="240" w:lineRule="auto"/>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sz w:val="24"/>
          <w:szCs w:val="24"/>
          <w:lang w:eastAsia="lv-LV"/>
        </w:rPr>
        <w:t>Biedrība “Liepājas rajona partnerība”</w:t>
      </w:r>
    </w:p>
    <w:p w14:paraId="52A9CB2D" w14:textId="77777777" w:rsidR="000065CD" w:rsidRPr="00674B07" w:rsidRDefault="000065CD" w:rsidP="000065CD">
      <w:pPr>
        <w:spacing w:after="0" w:line="240" w:lineRule="auto"/>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sz w:val="24"/>
          <w:szCs w:val="24"/>
          <w:lang w:eastAsia="lv-LV"/>
        </w:rPr>
        <w:t>Krasta  iela 12 ,Grobiņa, Dienvidkurzemes novads, LV-3430</w:t>
      </w:r>
    </w:p>
    <w:p w14:paraId="56E457C9" w14:textId="77777777" w:rsidR="000065CD" w:rsidRPr="00674B07" w:rsidRDefault="000065CD" w:rsidP="000065CD">
      <w:pPr>
        <w:spacing w:after="0" w:line="240" w:lineRule="auto"/>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sz w:val="24"/>
          <w:szCs w:val="24"/>
          <w:lang w:eastAsia="lv-LV"/>
        </w:rPr>
        <w:t xml:space="preserve">Kontakttālruņi: +371 26595623, +371 29164833, </w:t>
      </w:r>
      <w:r w:rsidRPr="00B47E76">
        <w:rPr>
          <w:rFonts w:ascii="Times New Roman" w:eastAsiaTheme="minorEastAsia" w:hAnsi="Times New Roman" w:cs="Times New Roman"/>
          <w:i/>
          <w:iCs/>
          <w:sz w:val="24"/>
          <w:szCs w:val="24"/>
          <w:lang w:eastAsia="lv-LV"/>
        </w:rPr>
        <w:t>e-pasts info@lrpartneriba.lv</w:t>
      </w:r>
    </w:p>
    <w:p w14:paraId="11089D14" w14:textId="77777777" w:rsidR="000065CD" w:rsidRPr="00B47E76" w:rsidRDefault="000065CD" w:rsidP="000065CD">
      <w:pPr>
        <w:spacing w:after="0" w:line="240" w:lineRule="auto"/>
        <w:jc w:val="both"/>
        <w:rPr>
          <w:rFonts w:ascii="Times New Roman" w:eastAsiaTheme="minorEastAsia" w:hAnsi="Times New Roman" w:cs="Times New Roman"/>
          <w:i/>
          <w:iCs/>
          <w:sz w:val="24"/>
          <w:szCs w:val="24"/>
          <w:lang w:eastAsia="lv-LV"/>
        </w:rPr>
      </w:pPr>
      <w:r w:rsidRPr="00674B07">
        <w:rPr>
          <w:rFonts w:ascii="Times New Roman" w:eastAsiaTheme="minorEastAsia" w:hAnsi="Times New Roman" w:cs="Times New Roman"/>
          <w:sz w:val="24"/>
          <w:szCs w:val="24"/>
          <w:lang w:eastAsia="lv-LV"/>
        </w:rPr>
        <w:t xml:space="preserve">Stratēģija un vērtēšanas vadlīnijas atrodamas mājas lapā: </w:t>
      </w:r>
      <w:r w:rsidRPr="00B47E76">
        <w:rPr>
          <w:rFonts w:ascii="Times New Roman" w:eastAsiaTheme="minorEastAsia" w:hAnsi="Times New Roman" w:cs="Times New Roman"/>
          <w:i/>
          <w:iCs/>
          <w:sz w:val="24"/>
          <w:szCs w:val="24"/>
          <w:lang w:eastAsia="lv-LV"/>
        </w:rPr>
        <w:t>www.lrpartneriba.lv</w:t>
      </w:r>
    </w:p>
    <w:p w14:paraId="127EC0B1" w14:textId="77777777" w:rsidR="000065CD" w:rsidRPr="00674B07" w:rsidRDefault="000065CD" w:rsidP="000065CD">
      <w:pPr>
        <w:spacing w:after="0" w:line="240" w:lineRule="auto"/>
        <w:jc w:val="both"/>
        <w:rPr>
          <w:rFonts w:ascii="Times New Roman" w:eastAsiaTheme="minorEastAsia" w:hAnsi="Times New Roman" w:cs="Times New Roman"/>
          <w:sz w:val="24"/>
          <w:szCs w:val="24"/>
          <w:lang w:eastAsia="lv-LV"/>
        </w:rPr>
      </w:pPr>
      <w:r w:rsidRPr="00674B07">
        <w:rPr>
          <w:rFonts w:ascii="Times New Roman" w:eastAsiaTheme="minorEastAsia" w:hAnsi="Times New Roman" w:cs="Times New Roman"/>
          <w:sz w:val="24"/>
          <w:szCs w:val="24"/>
          <w:lang w:eastAsia="lv-LV"/>
        </w:rPr>
        <w:t xml:space="preserve">Papildu informācija ir atrodama Lauku atbalsta dienesta tīmekļvietnē www.lad.gov.lv. </w:t>
      </w:r>
    </w:p>
    <w:p w14:paraId="23B2F129" w14:textId="77777777" w:rsidR="000065CD" w:rsidRPr="00674B07" w:rsidRDefault="000065CD" w:rsidP="000065CD">
      <w:pPr>
        <w:spacing w:after="0" w:line="240" w:lineRule="auto"/>
        <w:jc w:val="both"/>
        <w:rPr>
          <w:rFonts w:ascii="Times New Roman" w:eastAsiaTheme="minorEastAsia" w:hAnsi="Times New Roman" w:cs="Times New Roman"/>
          <w:sz w:val="24"/>
          <w:szCs w:val="24"/>
          <w:shd w:val="clear" w:color="auto" w:fill="FFFFFF"/>
          <w:lang w:eastAsia="lv-LV"/>
        </w:rPr>
      </w:pPr>
      <w:r w:rsidRPr="00674B07">
        <w:rPr>
          <w:rFonts w:ascii="Times New Roman" w:eastAsiaTheme="minorEastAsia" w:hAnsi="Times New Roman" w:cs="Times New Roman"/>
          <w:sz w:val="24"/>
          <w:szCs w:val="24"/>
          <w:lang w:eastAsia="lv-LV"/>
        </w:rPr>
        <w:t xml:space="preserve">Projektu iesniegums iespējams iesniegt tikai Lauku atbalsta dienesta Elektroniskās pieteikšanās sistēmā </w:t>
      </w:r>
      <w:r w:rsidRPr="00B47E76">
        <w:rPr>
          <w:rFonts w:ascii="Times New Roman" w:eastAsiaTheme="minorEastAsia" w:hAnsi="Times New Roman" w:cs="Times New Roman"/>
          <w:i/>
          <w:iCs/>
          <w:sz w:val="24"/>
          <w:szCs w:val="24"/>
          <w:lang w:eastAsia="lv-LV"/>
        </w:rPr>
        <w:t>www.eps.lad.gov.lv</w:t>
      </w:r>
      <w:r w:rsidRPr="00674B07">
        <w:rPr>
          <w:rFonts w:ascii="Times New Roman" w:eastAsiaTheme="minorEastAsia" w:hAnsi="Times New Roman" w:cs="Times New Roman"/>
          <w:sz w:val="24"/>
          <w:szCs w:val="24"/>
          <w:lang w:eastAsia="lv-LV"/>
        </w:rPr>
        <w:t xml:space="preserve">  </w:t>
      </w:r>
    </w:p>
    <w:p w14:paraId="22DA87D7" w14:textId="77777777" w:rsidR="000065CD" w:rsidRPr="00674B07" w:rsidRDefault="000065CD" w:rsidP="000065CD">
      <w:pPr>
        <w:spacing w:after="0" w:line="240" w:lineRule="auto"/>
        <w:jc w:val="both"/>
        <w:rPr>
          <w:rFonts w:ascii="Times New Roman" w:eastAsiaTheme="minorEastAsia" w:hAnsi="Times New Roman" w:cs="Times New Roman"/>
          <w:b/>
          <w:sz w:val="24"/>
          <w:szCs w:val="24"/>
          <w:lang w:eastAsia="lv-LV"/>
        </w:rPr>
      </w:pPr>
    </w:p>
    <w:p w14:paraId="349A03B2" w14:textId="77777777" w:rsidR="000065CD" w:rsidRPr="00674B07" w:rsidRDefault="000065CD" w:rsidP="000065CD">
      <w:pPr>
        <w:spacing w:after="0" w:line="240" w:lineRule="auto"/>
        <w:jc w:val="both"/>
        <w:rPr>
          <w:rFonts w:ascii="Times New Roman" w:eastAsiaTheme="minorEastAsia" w:hAnsi="Times New Roman" w:cs="Times New Roman"/>
          <w:b/>
          <w:sz w:val="24"/>
          <w:szCs w:val="24"/>
          <w:lang w:eastAsia="lv-LV"/>
        </w:rPr>
      </w:pPr>
      <w:r w:rsidRPr="00674B07">
        <w:rPr>
          <w:rFonts w:ascii="Times New Roman" w:eastAsiaTheme="minorEastAsia" w:hAnsi="Times New Roman" w:cs="Times New Roman"/>
          <w:b/>
          <w:sz w:val="24"/>
          <w:szCs w:val="24"/>
          <w:lang w:eastAsia="lv-LV"/>
        </w:rPr>
        <w:t>Konkurss izsludināts šādai  rīcībai  Eiropas Lauksaimniecības fonda lauku attīstībai finansētai rīcībai:</w:t>
      </w:r>
    </w:p>
    <w:tbl>
      <w:tblPr>
        <w:tblStyle w:val="Reatabula"/>
        <w:tblW w:w="0" w:type="auto"/>
        <w:jc w:val="center"/>
        <w:tblLook w:val="04A0" w:firstRow="1" w:lastRow="0" w:firstColumn="1" w:lastColumn="0" w:noHBand="0" w:noVBand="1"/>
      </w:tblPr>
      <w:tblGrid>
        <w:gridCol w:w="2203"/>
        <w:gridCol w:w="6093"/>
      </w:tblGrid>
      <w:tr w:rsidR="000065CD" w:rsidRPr="00674B07" w14:paraId="1FCD47FF" w14:textId="77777777" w:rsidTr="0090375F">
        <w:trPr>
          <w:jc w:val="center"/>
        </w:trPr>
        <w:tc>
          <w:tcPr>
            <w:tcW w:w="2552" w:type="dxa"/>
            <w:shd w:val="clear" w:color="auto" w:fill="auto"/>
          </w:tcPr>
          <w:p w14:paraId="138C8D2C" w14:textId="77777777" w:rsidR="000065CD" w:rsidRPr="00674B07" w:rsidRDefault="000065CD" w:rsidP="0090375F">
            <w:pPr>
              <w:rPr>
                <w:rFonts w:ascii="Times New Roman" w:hAnsi="Times New Roman" w:cs="Times New Roman"/>
                <w:b/>
                <w:color w:val="000000" w:themeColor="text1"/>
                <w:sz w:val="24"/>
                <w:szCs w:val="24"/>
              </w:rPr>
            </w:pPr>
            <w:r w:rsidRPr="00674B07">
              <w:rPr>
                <w:rFonts w:ascii="Times New Roman" w:hAnsi="Times New Roman" w:cs="Times New Roman"/>
                <w:b/>
                <w:color w:val="000000" w:themeColor="text1"/>
                <w:sz w:val="24"/>
                <w:szCs w:val="24"/>
              </w:rPr>
              <w:t>Rīcība  M1/R1</w:t>
            </w:r>
          </w:p>
        </w:tc>
        <w:tc>
          <w:tcPr>
            <w:tcW w:w="8925" w:type="dxa"/>
            <w:shd w:val="clear" w:color="auto" w:fill="auto"/>
          </w:tcPr>
          <w:p w14:paraId="12108BBB" w14:textId="77777777" w:rsidR="000065CD" w:rsidRPr="00674B07" w:rsidRDefault="000065CD" w:rsidP="0090375F">
            <w:pPr>
              <w:rPr>
                <w:rFonts w:ascii="Times New Roman" w:hAnsi="Times New Roman" w:cs="Times New Roman"/>
                <w:b/>
                <w:color w:val="000000" w:themeColor="text1"/>
                <w:sz w:val="24"/>
                <w:szCs w:val="24"/>
              </w:rPr>
            </w:pPr>
            <w:r w:rsidRPr="00674B07">
              <w:rPr>
                <w:rFonts w:ascii="Times New Roman" w:hAnsi="Times New Roman" w:cs="Times New Roman"/>
                <w:b/>
                <w:color w:val="000000" w:themeColor="text1"/>
                <w:sz w:val="24"/>
                <w:szCs w:val="24"/>
              </w:rPr>
              <w:t>ELFLA LEADER</w:t>
            </w:r>
          </w:p>
        </w:tc>
      </w:tr>
      <w:tr w:rsidR="000065CD" w:rsidRPr="00674B07" w14:paraId="61CD87D3" w14:textId="77777777" w:rsidTr="0090375F">
        <w:trPr>
          <w:jc w:val="center"/>
        </w:trPr>
        <w:tc>
          <w:tcPr>
            <w:tcW w:w="2552" w:type="dxa"/>
            <w:shd w:val="clear" w:color="auto" w:fill="auto"/>
          </w:tcPr>
          <w:p w14:paraId="214FCAEB" w14:textId="77777777" w:rsidR="000065CD" w:rsidRPr="00674B07" w:rsidRDefault="000065CD" w:rsidP="0090375F">
            <w:pPr>
              <w:rPr>
                <w:rFonts w:ascii="Times New Roman" w:hAnsi="Times New Roman" w:cs="Times New Roman"/>
                <w:b/>
                <w:color w:val="000000" w:themeColor="text1"/>
                <w:sz w:val="24"/>
                <w:szCs w:val="24"/>
              </w:rPr>
            </w:pPr>
            <w:r w:rsidRPr="00674B07">
              <w:rPr>
                <w:rFonts w:ascii="Times New Roman" w:hAnsi="Times New Roman" w:cs="Times New Roman"/>
                <w:b/>
                <w:color w:val="000000" w:themeColor="text1"/>
                <w:sz w:val="24"/>
                <w:szCs w:val="24"/>
              </w:rPr>
              <w:t>Rīcības nosaukums:</w:t>
            </w:r>
          </w:p>
        </w:tc>
        <w:tc>
          <w:tcPr>
            <w:tcW w:w="8925" w:type="dxa"/>
            <w:shd w:val="clear" w:color="auto" w:fill="auto"/>
          </w:tcPr>
          <w:p w14:paraId="0D286594" w14:textId="77777777" w:rsidR="000065CD" w:rsidRPr="00674B07" w:rsidRDefault="000065CD" w:rsidP="0090375F">
            <w:pPr>
              <w:rPr>
                <w:rFonts w:ascii="Times New Roman" w:hAnsi="Times New Roman" w:cs="Times New Roman"/>
                <w:b/>
                <w:color w:val="000000" w:themeColor="text1"/>
                <w:sz w:val="24"/>
                <w:szCs w:val="24"/>
              </w:rPr>
            </w:pPr>
            <w:r w:rsidRPr="00674B07">
              <w:rPr>
                <w:rFonts w:ascii="Times New Roman" w:hAnsi="Times New Roman" w:cs="Times New Roman"/>
                <w:b/>
                <w:color w:val="000000" w:themeColor="text1"/>
                <w:sz w:val="24"/>
                <w:szCs w:val="24"/>
              </w:rPr>
              <w:t>Atbalsts uzņēmējdarbībai un vietējo produktu realizācijai</w:t>
            </w:r>
          </w:p>
        </w:tc>
      </w:tr>
      <w:tr w:rsidR="000065CD" w:rsidRPr="00674B07" w14:paraId="001BFAA1" w14:textId="77777777" w:rsidTr="0090375F">
        <w:trPr>
          <w:trHeight w:val="376"/>
          <w:jc w:val="center"/>
        </w:trPr>
        <w:tc>
          <w:tcPr>
            <w:tcW w:w="2552" w:type="dxa"/>
          </w:tcPr>
          <w:p w14:paraId="24E0982C"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Mērķis:</w:t>
            </w:r>
          </w:p>
        </w:tc>
        <w:tc>
          <w:tcPr>
            <w:tcW w:w="8925" w:type="dxa"/>
          </w:tcPr>
          <w:p w14:paraId="573AA6C0"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color w:val="000000" w:themeColor="text1"/>
                <w:sz w:val="24"/>
                <w:szCs w:val="24"/>
              </w:rPr>
              <w:t>Veicināt ilgtspējīgas  un produktīvas uzņēmējdarbības  attīstību partnerības teritorijā</w:t>
            </w:r>
          </w:p>
        </w:tc>
      </w:tr>
      <w:tr w:rsidR="000065CD" w:rsidRPr="00674B07" w14:paraId="4DAA6937" w14:textId="77777777" w:rsidTr="0090375F">
        <w:trPr>
          <w:jc w:val="center"/>
        </w:trPr>
        <w:tc>
          <w:tcPr>
            <w:tcW w:w="2552" w:type="dxa"/>
          </w:tcPr>
          <w:p w14:paraId="4C6AB506"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Kārtai piešķirtais finansējums:</w:t>
            </w:r>
          </w:p>
        </w:tc>
        <w:tc>
          <w:tcPr>
            <w:tcW w:w="8925" w:type="dxa"/>
          </w:tcPr>
          <w:p w14:paraId="34AF8C69"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b/>
                <w:sz w:val="24"/>
                <w:szCs w:val="24"/>
              </w:rPr>
              <w:t>1 006 895.94 EUR</w:t>
            </w:r>
          </w:p>
        </w:tc>
      </w:tr>
      <w:tr w:rsidR="000065CD" w:rsidRPr="00674B07" w14:paraId="72555342" w14:textId="77777777" w:rsidTr="0090375F">
        <w:trPr>
          <w:jc w:val="center"/>
        </w:trPr>
        <w:tc>
          <w:tcPr>
            <w:tcW w:w="2552" w:type="dxa"/>
          </w:tcPr>
          <w:p w14:paraId="1D93515A"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 xml:space="preserve">Maksimālā attiecināmo izmaksu </w:t>
            </w:r>
            <w:r w:rsidRPr="00674B07">
              <w:rPr>
                <w:rFonts w:ascii="Times New Roman" w:hAnsi="Times New Roman" w:cs="Times New Roman"/>
                <w:sz w:val="24"/>
                <w:szCs w:val="24"/>
              </w:rPr>
              <w:lastRenderedPageBreak/>
              <w:t>summa vienam projektam</w:t>
            </w:r>
          </w:p>
        </w:tc>
        <w:tc>
          <w:tcPr>
            <w:tcW w:w="8925" w:type="dxa"/>
          </w:tcPr>
          <w:p w14:paraId="37A4B287" w14:textId="77777777" w:rsidR="000065CD" w:rsidRPr="00674B07" w:rsidRDefault="000065CD" w:rsidP="0090375F">
            <w:pPr>
              <w:ind w:right="550"/>
              <w:rPr>
                <w:rFonts w:ascii="Times New Roman" w:hAnsi="Times New Roman" w:cs="Times New Roman"/>
                <w:sz w:val="24"/>
                <w:szCs w:val="24"/>
              </w:rPr>
            </w:pPr>
            <w:r w:rsidRPr="00674B07">
              <w:rPr>
                <w:rFonts w:ascii="Times New Roman" w:hAnsi="Times New Roman" w:cs="Times New Roman"/>
                <w:sz w:val="24"/>
                <w:szCs w:val="24"/>
              </w:rPr>
              <w:lastRenderedPageBreak/>
              <w:t>50 000 EUR  pamatlīdzekļu iegādei</w:t>
            </w:r>
          </w:p>
          <w:p w14:paraId="4461ADCC" w14:textId="77777777" w:rsidR="000065CD" w:rsidRPr="00674B07" w:rsidRDefault="000065CD" w:rsidP="0090375F">
            <w:pPr>
              <w:ind w:right="550"/>
              <w:rPr>
                <w:rFonts w:ascii="Times New Roman" w:hAnsi="Times New Roman" w:cs="Times New Roman"/>
                <w:sz w:val="24"/>
                <w:szCs w:val="24"/>
              </w:rPr>
            </w:pPr>
            <w:r w:rsidRPr="00674B07">
              <w:rPr>
                <w:rFonts w:ascii="Times New Roman" w:hAnsi="Times New Roman" w:cs="Times New Roman"/>
                <w:sz w:val="24"/>
                <w:szCs w:val="24"/>
              </w:rPr>
              <w:t>100 000 EUR būvniecībai</w:t>
            </w:r>
          </w:p>
        </w:tc>
      </w:tr>
      <w:tr w:rsidR="000065CD" w:rsidRPr="00674B07" w14:paraId="6CB1794D" w14:textId="77777777" w:rsidTr="0090375F">
        <w:trPr>
          <w:jc w:val="center"/>
        </w:trPr>
        <w:tc>
          <w:tcPr>
            <w:tcW w:w="2552" w:type="dxa"/>
          </w:tcPr>
          <w:p w14:paraId="4E67F73F"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Maksimālā atbalsta intensitāte</w:t>
            </w:r>
          </w:p>
        </w:tc>
        <w:tc>
          <w:tcPr>
            <w:tcW w:w="8925" w:type="dxa"/>
          </w:tcPr>
          <w:p w14:paraId="058517DD"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70%  privātajiem</w:t>
            </w:r>
          </w:p>
          <w:p w14:paraId="5DF122F2"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70% kopprojektiem</w:t>
            </w:r>
          </w:p>
          <w:p w14:paraId="06D67775" w14:textId="77777777" w:rsidR="000065CD" w:rsidRPr="00674B07" w:rsidRDefault="000065CD" w:rsidP="0090375F">
            <w:pPr>
              <w:rPr>
                <w:rFonts w:ascii="Times New Roman" w:hAnsi="Times New Roman" w:cs="Times New Roman"/>
                <w:sz w:val="24"/>
                <w:szCs w:val="24"/>
              </w:rPr>
            </w:pPr>
          </w:p>
        </w:tc>
      </w:tr>
      <w:tr w:rsidR="000065CD" w:rsidRPr="00674B07" w14:paraId="55BA3CBC" w14:textId="77777777" w:rsidTr="0090375F">
        <w:trPr>
          <w:jc w:val="center"/>
        </w:trPr>
        <w:tc>
          <w:tcPr>
            <w:tcW w:w="2552" w:type="dxa"/>
          </w:tcPr>
          <w:p w14:paraId="6F8768D8"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Aktivitāšu apraksts.</w:t>
            </w:r>
          </w:p>
        </w:tc>
        <w:tc>
          <w:tcPr>
            <w:tcW w:w="8925" w:type="dxa"/>
          </w:tcPr>
          <w:p w14:paraId="38CE19A2" w14:textId="77777777" w:rsidR="000065CD" w:rsidRPr="00674B07" w:rsidRDefault="000065CD" w:rsidP="0090375F">
            <w:pPr>
              <w:jc w:val="both"/>
              <w:rPr>
                <w:rFonts w:ascii="Times New Roman" w:hAnsi="Times New Roman" w:cs="Times New Roman"/>
                <w:sz w:val="24"/>
                <w:szCs w:val="24"/>
              </w:rPr>
            </w:pPr>
            <w:r w:rsidRPr="00674B07">
              <w:rPr>
                <w:rFonts w:ascii="Times New Roman" w:hAnsi="Times New Roman" w:cs="Times New Roman"/>
                <w:sz w:val="24"/>
                <w:szCs w:val="24"/>
              </w:rPr>
              <w:t xml:space="preserve">Šīs Rīcības ietvaros paredzēts atbalstīt uzņēmējdarbības attīstību, esošo uzņēmumu attīstību nelauksaimnieciskās darbības jomās. Jaunu pakalpojumu izveidošana tuvāk iedzīvotāju dzīves videi, esošo pakalpojumu uzlabošana, dažādošana, pilnveidošana. Jāveicina uzņēmējdarbības nozaru attīstība ar augstu pievienoto vērtību. Rīcības ietvaros paredzēts atbalstīt esošos mājražotājus un </w:t>
            </w:r>
            <w:proofErr w:type="spellStart"/>
            <w:r w:rsidRPr="00674B07">
              <w:rPr>
                <w:rFonts w:ascii="Times New Roman" w:hAnsi="Times New Roman" w:cs="Times New Roman"/>
                <w:sz w:val="24"/>
                <w:szCs w:val="24"/>
              </w:rPr>
              <w:t>mikrouzņēmumus</w:t>
            </w:r>
            <w:proofErr w:type="spellEnd"/>
            <w:r w:rsidRPr="00674B07">
              <w:rPr>
                <w:rFonts w:ascii="Times New Roman" w:hAnsi="Times New Roman" w:cs="Times New Roman"/>
                <w:sz w:val="24"/>
                <w:szCs w:val="24"/>
              </w:rPr>
              <w:t xml:space="preserve">, jaunos uzņēmumus savas darbības uzsākšanai, darbības uzlabošanai radot augstāku pievienoto vērtību produktiem. Modernizēt esošos uzņēmumus, lai tie varētu ražot efektīvāk, kvalitatīvākus produktus un/ vai sniegt pakalpojumus. </w:t>
            </w:r>
            <w:proofErr w:type="spellStart"/>
            <w:r w:rsidRPr="00674B07">
              <w:rPr>
                <w:rFonts w:ascii="Times New Roman" w:hAnsi="Times New Roman" w:cs="Times New Roman"/>
                <w:sz w:val="24"/>
                <w:szCs w:val="24"/>
              </w:rPr>
              <w:t>Pamatizejvielas</w:t>
            </w:r>
            <w:proofErr w:type="spellEnd"/>
            <w:r w:rsidRPr="00674B07">
              <w:rPr>
                <w:rFonts w:ascii="Times New Roman" w:hAnsi="Times New Roman" w:cs="Times New Roman"/>
                <w:sz w:val="24"/>
                <w:szCs w:val="24"/>
              </w:rPr>
              <w:t xml:space="preserve"> mājražošanā ir lauksaimniecības produkti, kas minēti Līguma par ES darbību I pielikumā, izņemot zivsaimniecības.  Rīcības ietvaros paredzēts atbalstīt tādus projektus, kas veicina darbinieku produktivitāti, darbinieku apmācības.</w:t>
            </w:r>
          </w:p>
        </w:tc>
      </w:tr>
      <w:tr w:rsidR="000065CD" w:rsidRPr="00674B07" w14:paraId="1A09B2C6" w14:textId="77777777" w:rsidTr="0090375F">
        <w:trPr>
          <w:jc w:val="center"/>
        </w:trPr>
        <w:tc>
          <w:tcPr>
            <w:tcW w:w="2552" w:type="dxa"/>
          </w:tcPr>
          <w:p w14:paraId="64B8CCD0"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 xml:space="preserve">Lauku attīstības programmas </w:t>
            </w:r>
            <w:proofErr w:type="spellStart"/>
            <w:r w:rsidRPr="00674B07">
              <w:rPr>
                <w:rFonts w:ascii="Times New Roman" w:hAnsi="Times New Roman" w:cs="Times New Roman"/>
                <w:sz w:val="24"/>
                <w:szCs w:val="24"/>
              </w:rPr>
              <w:t>apakšpasākuma</w:t>
            </w:r>
            <w:proofErr w:type="spellEnd"/>
            <w:r w:rsidRPr="00674B07">
              <w:rPr>
                <w:rFonts w:ascii="Times New Roman" w:hAnsi="Times New Roman" w:cs="Times New Roman"/>
                <w:sz w:val="24"/>
                <w:szCs w:val="24"/>
              </w:rPr>
              <w:t xml:space="preserve">    aktivitāte</w:t>
            </w:r>
          </w:p>
        </w:tc>
        <w:tc>
          <w:tcPr>
            <w:tcW w:w="8925" w:type="dxa"/>
          </w:tcPr>
          <w:p w14:paraId="20964392" w14:textId="77777777" w:rsidR="000065CD" w:rsidRPr="00674B07" w:rsidRDefault="000065CD" w:rsidP="0090375F">
            <w:pPr>
              <w:jc w:val="both"/>
              <w:rPr>
                <w:rFonts w:ascii="Times New Roman" w:hAnsi="Times New Roman" w:cs="Times New Roman"/>
                <w:bCs/>
                <w:sz w:val="24"/>
                <w:szCs w:val="24"/>
              </w:rPr>
            </w:pPr>
            <w:r w:rsidRPr="00674B07">
              <w:rPr>
                <w:rFonts w:ascii="Times New Roman" w:hAnsi="Times New Roman" w:cs="Times New Roman"/>
                <w:bCs/>
                <w:sz w:val="24"/>
                <w:szCs w:val="24"/>
              </w:rPr>
              <w:t>Vietējās ekonomikas stiprināšanas iniciatīvas:</w:t>
            </w:r>
          </w:p>
          <w:p w14:paraId="3FAB031E" w14:textId="77777777" w:rsidR="000065CD" w:rsidRPr="00674B07" w:rsidRDefault="000065CD" w:rsidP="0090375F">
            <w:pPr>
              <w:jc w:val="both"/>
              <w:rPr>
                <w:rFonts w:ascii="Times New Roman" w:hAnsi="Times New Roman" w:cs="Times New Roman"/>
                <w:bCs/>
                <w:sz w:val="24"/>
                <w:szCs w:val="24"/>
              </w:rPr>
            </w:pPr>
            <w:r w:rsidRPr="00674B07">
              <w:rPr>
                <w:rFonts w:ascii="Times New Roman" w:hAnsi="Times New Roman" w:cs="Times New Roman"/>
                <w:bCs/>
                <w:sz w:val="24"/>
                <w:szCs w:val="24"/>
              </w:rPr>
              <w:t>1.jaunu produktu un pakalpojumu radīšanai, esošo produktu un pakalpojumu attīstīšanai, to realizēšanai tirgū un kvalitatīvu darba apstākļu radīšanai;</w:t>
            </w:r>
          </w:p>
          <w:p w14:paraId="1EA36FE4" w14:textId="77777777" w:rsidR="000065CD" w:rsidRPr="00674B07" w:rsidRDefault="000065CD" w:rsidP="0090375F">
            <w:pPr>
              <w:jc w:val="both"/>
              <w:rPr>
                <w:rFonts w:ascii="Times New Roman" w:hAnsi="Times New Roman" w:cs="Times New Roman"/>
                <w:bCs/>
                <w:sz w:val="24"/>
                <w:szCs w:val="24"/>
              </w:rPr>
            </w:pPr>
            <w:r w:rsidRPr="00674B07">
              <w:rPr>
                <w:rFonts w:ascii="Times New Roman" w:hAnsi="Times New Roman" w:cs="Times New Roman"/>
                <w:bCs/>
                <w:sz w:val="24"/>
                <w:szCs w:val="24"/>
              </w:rPr>
              <w:t>2.lauksaimniecības produktu pārstrādei, to realizēšanai tirgū un kvalitatīvu darba apstākļu radīšanai;</w:t>
            </w:r>
          </w:p>
          <w:p w14:paraId="7F083712" w14:textId="77777777" w:rsidR="000065CD" w:rsidRPr="00674B07" w:rsidRDefault="000065CD" w:rsidP="0090375F">
            <w:pPr>
              <w:jc w:val="both"/>
              <w:rPr>
                <w:rFonts w:ascii="Times New Roman" w:hAnsi="Times New Roman" w:cs="Times New Roman"/>
                <w:bCs/>
                <w:sz w:val="24"/>
                <w:szCs w:val="24"/>
              </w:rPr>
            </w:pPr>
            <w:r w:rsidRPr="00674B07">
              <w:rPr>
                <w:rFonts w:ascii="Times New Roman" w:hAnsi="Times New Roman" w:cs="Times New Roman"/>
                <w:bCs/>
                <w:sz w:val="24"/>
                <w:szCs w:val="24"/>
              </w:rPr>
              <w:t>3.vietējās produkcijas realizēšanai paredzētas vides radīšanai vai labiekārtošanai, kā arī jaunu realizācijas veidu ieviešanai un to atpazīstamības tēla veidošanai;</w:t>
            </w:r>
          </w:p>
          <w:p w14:paraId="7935A50C" w14:textId="77777777" w:rsidR="000065CD" w:rsidRPr="00674B07" w:rsidRDefault="000065CD" w:rsidP="0090375F">
            <w:pPr>
              <w:jc w:val="both"/>
              <w:rPr>
                <w:rFonts w:ascii="Times New Roman" w:hAnsi="Times New Roman" w:cs="Times New Roman"/>
                <w:bCs/>
                <w:sz w:val="24"/>
                <w:szCs w:val="24"/>
              </w:rPr>
            </w:pPr>
            <w:r w:rsidRPr="00674B07">
              <w:rPr>
                <w:rFonts w:ascii="Times New Roman" w:hAnsi="Times New Roman" w:cs="Times New Roman"/>
                <w:bCs/>
                <w:sz w:val="24"/>
                <w:szCs w:val="24"/>
              </w:rPr>
              <w:t>4. darbinieku produktivitātes kāpināšanai.</w:t>
            </w:r>
          </w:p>
        </w:tc>
      </w:tr>
      <w:tr w:rsidR="000065CD" w:rsidRPr="00674B07" w14:paraId="057FBC1C" w14:textId="77777777" w:rsidTr="0090375F">
        <w:trPr>
          <w:jc w:val="center"/>
        </w:trPr>
        <w:tc>
          <w:tcPr>
            <w:tcW w:w="2552" w:type="dxa"/>
          </w:tcPr>
          <w:p w14:paraId="011C21B0" w14:textId="77777777" w:rsidR="000065CD" w:rsidRPr="00674B07" w:rsidRDefault="000065CD" w:rsidP="0090375F">
            <w:pPr>
              <w:rPr>
                <w:rFonts w:ascii="Times New Roman" w:hAnsi="Times New Roman" w:cs="Times New Roman"/>
                <w:sz w:val="24"/>
                <w:szCs w:val="24"/>
              </w:rPr>
            </w:pPr>
            <w:r w:rsidRPr="00674B07">
              <w:rPr>
                <w:rFonts w:ascii="Times New Roman" w:hAnsi="Times New Roman" w:cs="Times New Roman"/>
                <w:sz w:val="24"/>
                <w:szCs w:val="24"/>
              </w:rPr>
              <w:t>Projektu īstenošanas teritorija</w:t>
            </w:r>
          </w:p>
        </w:tc>
        <w:tc>
          <w:tcPr>
            <w:tcW w:w="8925" w:type="dxa"/>
          </w:tcPr>
          <w:p w14:paraId="2F45028E" w14:textId="77777777" w:rsidR="000065CD" w:rsidRPr="00674B07" w:rsidRDefault="000065CD" w:rsidP="0090375F">
            <w:pPr>
              <w:jc w:val="both"/>
              <w:rPr>
                <w:rFonts w:ascii="Times New Roman" w:hAnsi="Times New Roman" w:cs="Times New Roman"/>
                <w:sz w:val="24"/>
                <w:szCs w:val="24"/>
              </w:rPr>
            </w:pPr>
            <w:r w:rsidRPr="00674B07">
              <w:rPr>
                <w:rFonts w:ascii="Times New Roman" w:hAnsi="Times New Roman" w:cs="Times New Roman"/>
                <w:sz w:val="24"/>
                <w:szCs w:val="24"/>
              </w:rPr>
              <w:t xml:space="preserve">Dienvidkurzemes novads </w:t>
            </w:r>
          </w:p>
        </w:tc>
      </w:tr>
    </w:tbl>
    <w:p w14:paraId="106037D5" w14:textId="77777777" w:rsidR="000065CD" w:rsidRPr="00674B07" w:rsidRDefault="000065CD" w:rsidP="000065CD">
      <w:pPr>
        <w:spacing w:after="200" w:line="276" w:lineRule="auto"/>
        <w:ind w:right="2777"/>
        <w:rPr>
          <w:rFonts w:ascii="Times New Roman" w:eastAsiaTheme="minorEastAsia" w:hAnsi="Times New Roman" w:cs="Times New Roman"/>
          <w:sz w:val="24"/>
          <w:szCs w:val="24"/>
          <w:lang w:eastAsia="lv-LV"/>
        </w:rPr>
      </w:pPr>
    </w:p>
    <w:p w14:paraId="02469617" w14:textId="77777777" w:rsidR="00674B07" w:rsidRPr="00674B07" w:rsidRDefault="00674B07" w:rsidP="00674B07">
      <w:pPr>
        <w:shd w:val="clear" w:color="auto" w:fill="FFFFFF"/>
        <w:spacing w:after="75" w:line="240" w:lineRule="auto"/>
        <w:textAlignment w:val="baseline"/>
        <w:rPr>
          <w:rFonts w:ascii="Times New Roman" w:eastAsia="Times New Roman" w:hAnsi="Times New Roman" w:cs="Times New Roman"/>
          <w:color w:val="000000"/>
          <w:sz w:val="24"/>
          <w:szCs w:val="24"/>
          <w:lang w:eastAsia="lv-LV"/>
        </w:rPr>
      </w:pPr>
      <w:r w:rsidRPr="00674B07">
        <w:rPr>
          <w:rFonts w:ascii="Times New Roman" w:eastAsia="Times New Roman" w:hAnsi="Times New Roman" w:cs="Times New Roman"/>
          <w:color w:val="000000"/>
          <w:sz w:val="24"/>
          <w:szCs w:val="24"/>
          <w:lang w:eastAsia="lv-LV"/>
        </w:rPr>
        <w:t>Liepājas rajona partnerība organizē seminārus potenciālajiem uzņēmējdarbības projektu iesniedzējiem.</w:t>
      </w:r>
    </w:p>
    <w:p w14:paraId="68F8A0AF" w14:textId="7D93D024" w:rsidR="00674B07" w:rsidRPr="00674B07" w:rsidRDefault="00674B07" w:rsidP="00674B07">
      <w:pPr>
        <w:shd w:val="clear" w:color="auto" w:fill="FFFFFF"/>
        <w:spacing w:after="75" w:line="240" w:lineRule="auto"/>
        <w:textAlignment w:val="baseline"/>
        <w:rPr>
          <w:rFonts w:ascii="Times New Roman" w:eastAsia="Times New Roman" w:hAnsi="Times New Roman" w:cs="Times New Roman"/>
          <w:color w:val="000000"/>
          <w:sz w:val="24"/>
          <w:szCs w:val="24"/>
          <w:lang w:eastAsia="lv-LV"/>
        </w:rPr>
      </w:pPr>
      <w:r w:rsidRPr="00674B07">
        <w:rPr>
          <w:rFonts w:ascii="Times New Roman" w:eastAsia="Times New Roman" w:hAnsi="Times New Roman" w:cs="Times New Roman"/>
          <w:color w:val="000000"/>
          <w:sz w:val="24"/>
          <w:szCs w:val="24"/>
          <w:lang w:eastAsia="lv-LV"/>
        </w:rPr>
        <w:t>S</w:t>
      </w:r>
      <w:r w:rsidR="00104A9C">
        <w:rPr>
          <w:rFonts w:ascii="Times New Roman" w:eastAsia="Times New Roman" w:hAnsi="Times New Roman" w:cs="Times New Roman"/>
          <w:color w:val="000000"/>
          <w:sz w:val="24"/>
          <w:szCs w:val="24"/>
          <w:lang w:eastAsia="lv-LV"/>
        </w:rPr>
        <w:t xml:space="preserve">emināri </w:t>
      </w:r>
      <w:r w:rsidRPr="00674B07">
        <w:rPr>
          <w:rFonts w:ascii="Times New Roman" w:eastAsia="Times New Roman" w:hAnsi="Times New Roman" w:cs="Times New Roman"/>
          <w:color w:val="000000"/>
          <w:sz w:val="24"/>
          <w:szCs w:val="24"/>
          <w:lang w:eastAsia="lv-LV"/>
        </w:rPr>
        <w:t xml:space="preserve">notiks </w:t>
      </w:r>
      <w:proofErr w:type="spellStart"/>
      <w:r w:rsidR="00104A9C" w:rsidRPr="00104A9C">
        <w:rPr>
          <w:rFonts w:ascii="Times New Roman" w:eastAsia="Times New Roman" w:hAnsi="Times New Roman" w:cs="Times New Roman"/>
          <w:i/>
          <w:iCs/>
          <w:color w:val="000000"/>
          <w:sz w:val="24"/>
          <w:szCs w:val="24"/>
          <w:lang w:eastAsia="lv-LV"/>
        </w:rPr>
        <w:t>zoom</w:t>
      </w:r>
      <w:proofErr w:type="spellEnd"/>
      <w:r w:rsidRPr="00674B07">
        <w:rPr>
          <w:rFonts w:ascii="Times New Roman" w:eastAsia="Times New Roman" w:hAnsi="Times New Roman" w:cs="Times New Roman"/>
          <w:color w:val="000000"/>
          <w:sz w:val="24"/>
          <w:szCs w:val="24"/>
          <w:lang w:eastAsia="lv-LV"/>
        </w:rPr>
        <w:t xml:space="preserve"> </w:t>
      </w:r>
      <w:r w:rsidR="00104A9C">
        <w:rPr>
          <w:rFonts w:ascii="Times New Roman" w:eastAsia="Times New Roman" w:hAnsi="Times New Roman" w:cs="Times New Roman"/>
          <w:color w:val="000000"/>
          <w:sz w:val="24"/>
          <w:szCs w:val="24"/>
          <w:lang w:eastAsia="lv-LV"/>
        </w:rPr>
        <w:t>platformā</w:t>
      </w:r>
      <w:r w:rsidRPr="00674B07">
        <w:rPr>
          <w:rFonts w:ascii="Times New Roman" w:eastAsia="Times New Roman" w:hAnsi="Times New Roman" w:cs="Times New Roman"/>
          <w:color w:val="000000"/>
          <w:sz w:val="24"/>
          <w:szCs w:val="24"/>
          <w:lang w:eastAsia="lv-LV"/>
        </w:rPr>
        <w:t>.</w:t>
      </w:r>
    </w:p>
    <w:p w14:paraId="2539397D" w14:textId="77777777" w:rsidR="00674B07" w:rsidRPr="00674B07" w:rsidRDefault="00674B07" w:rsidP="00674B07">
      <w:pPr>
        <w:numPr>
          <w:ilvl w:val="0"/>
          <w:numId w:val="3"/>
        </w:numPr>
        <w:shd w:val="clear" w:color="auto" w:fill="FFFFFF"/>
        <w:spacing w:after="0" w:line="240" w:lineRule="auto"/>
        <w:ind w:left="1020"/>
        <w:textAlignment w:val="baseline"/>
        <w:rPr>
          <w:rFonts w:ascii="Times New Roman" w:eastAsia="Times New Roman" w:hAnsi="Times New Roman" w:cs="Times New Roman"/>
          <w:color w:val="000000"/>
          <w:sz w:val="24"/>
          <w:szCs w:val="24"/>
          <w:lang w:eastAsia="lv-LV"/>
        </w:rPr>
      </w:pPr>
      <w:r w:rsidRPr="00674B07">
        <w:rPr>
          <w:rFonts w:ascii="Times New Roman" w:eastAsia="Times New Roman" w:hAnsi="Times New Roman" w:cs="Times New Roman"/>
          <w:color w:val="000000"/>
          <w:sz w:val="24"/>
          <w:szCs w:val="24"/>
          <w:lang w:eastAsia="lv-LV"/>
        </w:rPr>
        <w:t>2021. gada 3. novembrī no plkst. 10.00 līdz 12.30;</w:t>
      </w:r>
    </w:p>
    <w:p w14:paraId="1F5F27B6" w14:textId="77777777" w:rsidR="00674B07" w:rsidRPr="00674B07" w:rsidRDefault="00674B07" w:rsidP="00674B07">
      <w:pPr>
        <w:numPr>
          <w:ilvl w:val="0"/>
          <w:numId w:val="3"/>
        </w:numPr>
        <w:shd w:val="clear" w:color="auto" w:fill="FFFFFF"/>
        <w:spacing w:after="0" w:line="240" w:lineRule="auto"/>
        <w:ind w:left="1020"/>
        <w:textAlignment w:val="baseline"/>
        <w:rPr>
          <w:rFonts w:ascii="Times New Roman" w:eastAsia="Times New Roman" w:hAnsi="Times New Roman" w:cs="Times New Roman"/>
          <w:color w:val="000000"/>
          <w:sz w:val="24"/>
          <w:szCs w:val="24"/>
          <w:lang w:eastAsia="lv-LV"/>
        </w:rPr>
      </w:pPr>
      <w:r w:rsidRPr="00674B07">
        <w:rPr>
          <w:rFonts w:ascii="Times New Roman" w:eastAsia="Times New Roman" w:hAnsi="Times New Roman" w:cs="Times New Roman"/>
          <w:color w:val="000000"/>
          <w:sz w:val="24"/>
          <w:szCs w:val="24"/>
          <w:lang w:eastAsia="lv-LV"/>
        </w:rPr>
        <w:t>2021. gada 4. novembrī no plkst. 15.00 līdz 18.00;</w:t>
      </w:r>
    </w:p>
    <w:p w14:paraId="2083268B" w14:textId="7ACBCEA1" w:rsidR="00674B07" w:rsidRDefault="00674B07" w:rsidP="00674B07">
      <w:pPr>
        <w:numPr>
          <w:ilvl w:val="0"/>
          <w:numId w:val="3"/>
        </w:numPr>
        <w:shd w:val="clear" w:color="auto" w:fill="FFFFFF"/>
        <w:spacing w:after="0" w:line="240" w:lineRule="auto"/>
        <w:ind w:left="1020"/>
        <w:textAlignment w:val="baseline"/>
        <w:rPr>
          <w:rFonts w:ascii="Times New Roman" w:eastAsia="Times New Roman" w:hAnsi="Times New Roman" w:cs="Times New Roman"/>
          <w:color w:val="000000"/>
          <w:sz w:val="24"/>
          <w:szCs w:val="24"/>
          <w:lang w:eastAsia="lv-LV"/>
        </w:rPr>
      </w:pPr>
      <w:r w:rsidRPr="00674B07">
        <w:rPr>
          <w:rFonts w:ascii="Times New Roman" w:eastAsia="Times New Roman" w:hAnsi="Times New Roman" w:cs="Times New Roman"/>
          <w:color w:val="000000"/>
          <w:sz w:val="24"/>
          <w:szCs w:val="24"/>
          <w:lang w:eastAsia="lv-LV"/>
        </w:rPr>
        <w:t>2021. gada 9. novembrī no plkst. 15.00 līdz 18.00.</w:t>
      </w:r>
    </w:p>
    <w:p w14:paraId="77C3024D" w14:textId="77777777" w:rsidR="00B47E76" w:rsidRPr="00674B07" w:rsidRDefault="00B47E76" w:rsidP="00674B07">
      <w:pPr>
        <w:numPr>
          <w:ilvl w:val="0"/>
          <w:numId w:val="3"/>
        </w:numPr>
        <w:shd w:val="clear" w:color="auto" w:fill="FFFFFF"/>
        <w:spacing w:after="0" w:line="240" w:lineRule="auto"/>
        <w:ind w:left="1020"/>
        <w:textAlignment w:val="baseline"/>
        <w:rPr>
          <w:rFonts w:ascii="Times New Roman" w:eastAsia="Times New Roman" w:hAnsi="Times New Roman" w:cs="Times New Roman"/>
          <w:color w:val="000000"/>
          <w:sz w:val="24"/>
          <w:szCs w:val="24"/>
          <w:lang w:eastAsia="lv-LV"/>
        </w:rPr>
      </w:pPr>
    </w:p>
    <w:p w14:paraId="3351BB74" w14:textId="16A25CB2" w:rsidR="00B47E76" w:rsidRPr="00674B07" w:rsidRDefault="00B47E76">
      <w:pPr>
        <w:rPr>
          <w:rFonts w:ascii="Times New Roman" w:hAnsi="Times New Roman" w:cs="Times New Roman"/>
          <w:sz w:val="24"/>
          <w:szCs w:val="24"/>
        </w:rPr>
      </w:pPr>
      <w:r>
        <w:rPr>
          <w:rFonts w:ascii="Times New Roman" w:hAnsi="Times New Roman" w:cs="Times New Roman"/>
          <w:sz w:val="24"/>
          <w:szCs w:val="24"/>
        </w:rPr>
        <w:t>Vairāk informācijas par semināriem šeit:</w:t>
      </w:r>
    </w:p>
    <w:p w14:paraId="6D48CD9E" w14:textId="23A3C488" w:rsidR="005D76EF" w:rsidRPr="00674B07" w:rsidRDefault="00674B07">
      <w:pPr>
        <w:rPr>
          <w:rFonts w:ascii="Times New Roman" w:hAnsi="Times New Roman" w:cs="Times New Roman"/>
          <w:sz w:val="24"/>
          <w:szCs w:val="24"/>
        </w:rPr>
      </w:pPr>
      <w:r w:rsidRPr="00674B07">
        <w:rPr>
          <w:rFonts w:ascii="Times New Roman" w:hAnsi="Times New Roman" w:cs="Times New Roman"/>
          <w:sz w:val="24"/>
          <w:szCs w:val="24"/>
        </w:rPr>
        <w:t>https://lrpartneriba.lv/jaunumi/seminari-potencialajiem-uznemejdarbibas-projektu-iesniedzejiem/</w:t>
      </w:r>
    </w:p>
    <w:sectPr w:rsidR="005D76EF" w:rsidRPr="00674B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0E2B"/>
    <w:multiLevelType w:val="hybridMultilevel"/>
    <w:tmpl w:val="4670B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B41ED6"/>
    <w:multiLevelType w:val="multilevel"/>
    <w:tmpl w:val="76B6A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C4C42"/>
    <w:multiLevelType w:val="hybridMultilevel"/>
    <w:tmpl w:val="672C86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CD"/>
    <w:rsid w:val="000065CD"/>
    <w:rsid w:val="00104A9C"/>
    <w:rsid w:val="00373006"/>
    <w:rsid w:val="005D76EF"/>
    <w:rsid w:val="00674B07"/>
    <w:rsid w:val="0069493A"/>
    <w:rsid w:val="00B47E76"/>
    <w:rsid w:val="00C272D2"/>
    <w:rsid w:val="00E31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016B"/>
  <w15:chartTrackingRefBased/>
  <w15:docId w15:val="{0E851411-0B52-40CD-AECC-0D6AE65E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65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065CD"/>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674B0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2582</Words>
  <Characters>1473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Ate</dc:creator>
  <cp:keywords/>
  <dc:description/>
  <cp:lastModifiedBy>Specialists</cp:lastModifiedBy>
  <cp:revision>2</cp:revision>
  <cp:lastPrinted>2021-10-11T12:07:00Z</cp:lastPrinted>
  <dcterms:created xsi:type="dcterms:W3CDTF">2021-11-02T11:20:00Z</dcterms:created>
  <dcterms:modified xsi:type="dcterms:W3CDTF">2021-11-02T11:20:00Z</dcterms:modified>
</cp:coreProperties>
</file>